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4F25" w14:textId="4CCFC5FF" w:rsidR="00A77D6E" w:rsidRDefault="00A77D6E" w:rsidP="00A77D6E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信用中国网址</w:t>
      </w:r>
      <w:r w:rsidRPr="00A77D6E">
        <w:rPr>
          <w:rFonts w:ascii="仿宋" w:eastAsia="仿宋" w:hAnsi="仿宋"/>
          <w:sz w:val="28"/>
          <w:szCs w:val="32"/>
        </w:rPr>
        <w:t>https://www.creditchina.gov.cn/xinyongfuwu/?navPage=4</w:t>
      </w:r>
    </w:p>
    <w:p w14:paraId="4039D002" w14:textId="77777777" w:rsidR="00A77D6E" w:rsidRDefault="00A77D6E" w:rsidP="00A77D6E">
      <w:pPr>
        <w:jc w:val="left"/>
        <w:rPr>
          <w:rFonts w:ascii="仿宋" w:eastAsia="仿宋" w:hAnsi="仿宋"/>
          <w:sz w:val="28"/>
          <w:szCs w:val="32"/>
        </w:rPr>
      </w:pPr>
    </w:p>
    <w:p w14:paraId="30697E46" w14:textId="279427E6" w:rsidR="00A77D6E" w:rsidRDefault="00A77D6E" w:rsidP="00A77D6E">
      <w:pPr>
        <w:jc w:val="left"/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.</w:t>
      </w:r>
      <w:r w:rsidRPr="008D3444">
        <w:rPr>
          <w:rFonts w:ascii="仿宋" w:eastAsia="仿宋" w:hAnsi="仿宋" w:hint="eastAsia"/>
          <w:sz w:val="28"/>
          <w:szCs w:val="32"/>
        </w:rPr>
        <w:t>未被列入失信被执行人名单</w:t>
      </w:r>
      <w:r>
        <w:rPr>
          <w:rFonts w:ascii="仿宋" w:eastAsia="仿宋" w:hAnsi="仿宋" w:hint="eastAsia"/>
          <w:sz w:val="28"/>
          <w:szCs w:val="32"/>
        </w:rPr>
        <w:t>截图示例</w:t>
      </w:r>
    </w:p>
    <w:p w14:paraId="1F6AE0BB" w14:textId="54C54EB6" w:rsidR="004046E6" w:rsidRDefault="00A77D6E">
      <w:r>
        <w:rPr>
          <w:noProof/>
        </w:rPr>
        <w:drawing>
          <wp:inline distT="0" distB="0" distL="0" distR="0" wp14:anchorId="34096071" wp14:editId="330D087A">
            <wp:extent cx="5274310" cy="4240530"/>
            <wp:effectExtent l="0" t="0" r="2540" b="7620"/>
            <wp:docPr id="2" name="图片 2" descr="图片包含 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日历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3EB81" w14:textId="5F831170" w:rsidR="00A77D6E" w:rsidRDefault="00A77D6E"/>
    <w:p w14:paraId="6AAD522A" w14:textId="77777777" w:rsidR="00A77D6E" w:rsidRDefault="00A77D6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4240DE83" w14:textId="37A90839" w:rsidR="00A77D6E" w:rsidRDefault="00A77D6E">
      <w:pPr>
        <w:rPr>
          <w:rFonts w:ascii="仿宋" w:eastAsia="仿宋" w:hAnsi="仿宋"/>
          <w:sz w:val="28"/>
          <w:szCs w:val="28"/>
        </w:rPr>
      </w:pPr>
      <w:r w:rsidRPr="00A77D6E">
        <w:rPr>
          <w:rFonts w:ascii="仿宋" w:eastAsia="仿宋" w:hAnsi="仿宋"/>
          <w:sz w:val="28"/>
          <w:szCs w:val="28"/>
        </w:rPr>
        <w:lastRenderedPageBreak/>
        <w:t>2.</w:t>
      </w:r>
      <w:r w:rsidRPr="00A77D6E">
        <w:rPr>
          <w:rFonts w:ascii="仿宋" w:eastAsia="仿宋" w:hAnsi="仿宋" w:hint="eastAsia"/>
          <w:sz w:val="28"/>
          <w:szCs w:val="28"/>
        </w:rPr>
        <w:t>重大税收违法案件当事人名单</w:t>
      </w:r>
      <w:r>
        <w:rPr>
          <w:rFonts w:ascii="仿宋" w:eastAsia="仿宋" w:hAnsi="仿宋" w:hint="eastAsia"/>
          <w:sz w:val="28"/>
          <w:szCs w:val="32"/>
        </w:rPr>
        <w:t>截图示例</w:t>
      </w:r>
    </w:p>
    <w:p w14:paraId="4005E5AE" w14:textId="1635FED6" w:rsidR="00A77D6E" w:rsidRDefault="00A77D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66BB4D1C" wp14:editId="05CA298F">
            <wp:extent cx="5274310" cy="4053205"/>
            <wp:effectExtent l="0" t="0" r="2540" b="4445"/>
            <wp:docPr id="3" name="图片 3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E0899" w14:textId="6E1C998A" w:rsidR="00A77D6E" w:rsidRDefault="00A77D6E">
      <w:pPr>
        <w:rPr>
          <w:rFonts w:ascii="仿宋" w:eastAsia="仿宋" w:hAnsi="仿宋"/>
          <w:sz w:val="28"/>
          <w:szCs w:val="28"/>
        </w:rPr>
      </w:pPr>
    </w:p>
    <w:p w14:paraId="55DD78D0" w14:textId="77777777" w:rsidR="00A77D6E" w:rsidRDefault="00A77D6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5A3B39AB" w14:textId="3A43CB5D" w:rsidR="00A77D6E" w:rsidRDefault="00A77D6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</w:t>
      </w:r>
      <w:r>
        <w:rPr>
          <w:rFonts w:ascii="仿宋" w:eastAsia="仿宋" w:hAnsi="仿宋"/>
          <w:sz w:val="28"/>
          <w:szCs w:val="28"/>
        </w:rPr>
        <w:t>.</w:t>
      </w:r>
      <w:r w:rsidRPr="00A77D6E">
        <w:rPr>
          <w:rFonts w:ascii="仿宋" w:eastAsia="仿宋" w:hAnsi="仿宋" w:hint="eastAsia"/>
          <w:sz w:val="28"/>
          <w:szCs w:val="32"/>
        </w:rPr>
        <w:t xml:space="preserve"> </w:t>
      </w:r>
      <w:r w:rsidRPr="008D3444">
        <w:rPr>
          <w:rFonts w:ascii="仿宋" w:eastAsia="仿宋" w:hAnsi="仿宋" w:hint="eastAsia"/>
          <w:sz w:val="28"/>
          <w:szCs w:val="32"/>
        </w:rPr>
        <w:t>政府采购严重违法失信行为记录名单</w:t>
      </w:r>
      <w:r>
        <w:rPr>
          <w:rFonts w:ascii="仿宋" w:eastAsia="仿宋" w:hAnsi="仿宋" w:hint="eastAsia"/>
          <w:sz w:val="28"/>
          <w:szCs w:val="32"/>
        </w:rPr>
        <w:t>截图示例</w:t>
      </w:r>
    </w:p>
    <w:p w14:paraId="4B0FB170" w14:textId="6E7FC4C2" w:rsidR="00A77D6E" w:rsidRPr="00A77D6E" w:rsidRDefault="00A77D6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36AC2723" wp14:editId="0425D407">
            <wp:extent cx="5274310" cy="4104005"/>
            <wp:effectExtent l="0" t="0" r="2540" b="0"/>
            <wp:docPr id="4" name="图片 4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D6E" w:rsidRPr="00A7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8E78" w14:textId="77777777" w:rsidR="00A77D6E" w:rsidRDefault="00A77D6E" w:rsidP="00A77D6E">
      <w:r>
        <w:separator/>
      </w:r>
    </w:p>
  </w:endnote>
  <w:endnote w:type="continuationSeparator" w:id="0">
    <w:p w14:paraId="0B85E1B9" w14:textId="77777777" w:rsidR="00A77D6E" w:rsidRDefault="00A77D6E" w:rsidP="00A7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C648" w14:textId="77777777" w:rsidR="00A77D6E" w:rsidRDefault="00A77D6E" w:rsidP="00A77D6E">
      <w:r>
        <w:separator/>
      </w:r>
    </w:p>
  </w:footnote>
  <w:footnote w:type="continuationSeparator" w:id="0">
    <w:p w14:paraId="4CFEA845" w14:textId="77777777" w:rsidR="00A77D6E" w:rsidRDefault="00A77D6E" w:rsidP="00A7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A0"/>
    <w:rsid w:val="003B3AA0"/>
    <w:rsid w:val="004046E6"/>
    <w:rsid w:val="00A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63C8C"/>
  <w15:chartTrackingRefBased/>
  <w15:docId w15:val="{2B0B1D7D-8C91-4580-9D46-CE8377A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D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2023-11-16T06:21:00Z</dcterms:created>
  <dcterms:modified xsi:type="dcterms:W3CDTF">2023-11-16T06:29:00Z</dcterms:modified>
</cp:coreProperties>
</file>